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8A" w:rsidRDefault="00CC028A" w:rsidP="00CC028A">
      <w:pPr>
        <w:rPr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-487680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874" w:rsidRDefault="00EB7874" w:rsidP="00CC028A">
      <w:pPr>
        <w:jc w:val="center"/>
        <w:rPr>
          <w:szCs w:val="28"/>
        </w:rPr>
      </w:pPr>
    </w:p>
    <w:p w:rsidR="00CC028A" w:rsidRDefault="00CC028A" w:rsidP="00CC028A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szCs w:val="28"/>
        </w:rPr>
        <w:t>МУНИЦИПАЛЬНОЕ ОБРАЗОВАНИЕ</w:t>
      </w:r>
    </w:p>
    <w:p w:rsidR="00CC028A" w:rsidRDefault="00CC028A" w:rsidP="00CC028A">
      <w:pPr>
        <w:jc w:val="center"/>
        <w:rPr>
          <w:szCs w:val="28"/>
        </w:rPr>
      </w:pPr>
      <w:r>
        <w:rPr>
          <w:szCs w:val="28"/>
        </w:rPr>
        <w:t>ХАНТЫ-МАНСИЙСКИЙ РАЙОН</w:t>
      </w:r>
    </w:p>
    <w:p w:rsidR="00CC028A" w:rsidRDefault="00CC028A" w:rsidP="00CC028A">
      <w:pPr>
        <w:jc w:val="center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CC028A" w:rsidRDefault="00CC028A" w:rsidP="00CC028A">
      <w:pPr>
        <w:jc w:val="center"/>
        <w:rPr>
          <w:b/>
          <w:szCs w:val="28"/>
        </w:rPr>
      </w:pPr>
    </w:p>
    <w:p w:rsidR="00CC028A" w:rsidRDefault="00CC028A" w:rsidP="00CC028A">
      <w:pPr>
        <w:jc w:val="center"/>
        <w:rPr>
          <w:b/>
          <w:szCs w:val="28"/>
        </w:rPr>
      </w:pPr>
      <w:r>
        <w:rPr>
          <w:b/>
          <w:szCs w:val="28"/>
        </w:rPr>
        <w:t>АДМИНИСТРАЦИЯ ХАНТЫ-МАНСИЙСКОГО РАЙОНА</w:t>
      </w:r>
    </w:p>
    <w:p w:rsidR="00CC028A" w:rsidRDefault="00CC028A" w:rsidP="00CC028A">
      <w:pPr>
        <w:jc w:val="center"/>
        <w:rPr>
          <w:b/>
          <w:szCs w:val="28"/>
        </w:rPr>
      </w:pPr>
    </w:p>
    <w:p w:rsidR="00CC028A" w:rsidRDefault="00CC028A" w:rsidP="00CC028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CC028A" w:rsidRDefault="00F17346" w:rsidP="00CC028A">
      <w:pPr>
        <w:rPr>
          <w:szCs w:val="28"/>
        </w:rPr>
      </w:pPr>
      <w:r>
        <w:rPr>
          <w:szCs w:val="28"/>
        </w:rPr>
        <w:t>от 16.06.2014</w:t>
      </w:r>
      <w:r w:rsidR="00CC028A">
        <w:rPr>
          <w:szCs w:val="28"/>
        </w:rPr>
        <w:tab/>
      </w:r>
      <w:r w:rsidR="00CC028A">
        <w:rPr>
          <w:szCs w:val="28"/>
        </w:rPr>
        <w:tab/>
      </w:r>
      <w:r w:rsidR="00CC028A">
        <w:rPr>
          <w:szCs w:val="28"/>
        </w:rPr>
        <w:tab/>
      </w:r>
      <w:r w:rsidR="00CC028A">
        <w:rPr>
          <w:szCs w:val="28"/>
        </w:rPr>
        <w:tab/>
      </w:r>
      <w:r w:rsidR="00CC028A">
        <w:rPr>
          <w:szCs w:val="28"/>
        </w:rPr>
        <w:tab/>
      </w:r>
      <w:r w:rsidR="00CC028A">
        <w:rPr>
          <w:szCs w:val="28"/>
        </w:rPr>
        <w:tab/>
        <w:t xml:space="preserve">               </w:t>
      </w:r>
      <w:r>
        <w:rPr>
          <w:szCs w:val="28"/>
        </w:rPr>
        <w:t xml:space="preserve">       </w:t>
      </w:r>
      <w:r w:rsidR="00CC028A">
        <w:rPr>
          <w:szCs w:val="28"/>
        </w:rPr>
        <w:t xml:space="preserve">         </w:t>
      </w:r>
      <w:r>
        <w:rPr>
          <w:szCs w:val="28"/>
        </w:rPr>
        <w:t xml:space="preserve">      </w:t>
      </w:r>
      <w:r w:rsidR="00CC028A">
        <w:rPr>
          <w:szCs w:val="28"/>
        </w:rPr>
        <w:t xml:space="preserve">№ </w:t>
      </w:r>
      <w:r>
        <w:rPr>
          <w:szCs w:val="28"/>
        </w:rPr>
        <w:t>149</w:t>
      </w:r>
    </w:p>
    <w:p w:rsidR="00CC028A" w:rsidRDefault="00CC028A" w:rsidP="00CC028A">
      <w:pPr>
        <w:rPr>
          <w:i/>
          <w:sz w:val="24"/>
        </w:rPr>
      </w:pPr>
      <w:r>
        <w:rPr>
          <w:i/>
          <w:sz w:val="24"/>
          <w:szCs w:val="20"/>
        </w:rPr>
        <w:t>г. Ханты-Мансийск</w:t>
      </w:r>
    </w:p>
    <w:p w:rsidR="00CC028A" w:rsidRDefault="00CC028A" w:rsidP="00CC028A">
      <w:pPr>
        <w:jc w:val="both"/>
        <w:rPr>
          <w:szCs w:val="28"/>
        </w:rPr>
      </w:pPr>
    </w:p>
    <w:p w:rsidR="00CC028A" w:rsidRDefault="00F17346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CC028A">
        <w:rPr>
          <w:rFonts w:ascii="Times New Roman" w:hAnsi="Times New Roman"/>
          <w:sz w:val="28"/>
          <w:szCs w:val="28"/>
        </w:rPr>
        <w:t xml:space="preserve">оложения 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наставничества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подготовки кадрового резерва, 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резерва управленческих кадров 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 организаций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Руководствуясь </w:t>
      </w:r>
      <w:hyperlink r:id="rId9" w:history="1">
        <w:r w:rsidRPr="00F17346">
          <w:rPr>
            <w:rStyle w:val="a4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Ханты-Мансий</w:t>
      </w:r>
      <w:r w:rsidR="002E352B">
        <w:rPr>
          <w:szCs w:val="28"/>
        </w:rPr>
        <w:t>ского автономного округа – Югры</w:t>
      </w:r>
      <w:r>
        <w:rPr>
          <w:szCs w:val="28"/>
        </w:rPr>
        <w:t xml:space="preserve"> от 30.12.2008 № 172-оз «О резервах управленческих кадров                 в Ханты-Мансийском автономном округе – Югре», постановлением администрации Ханты-Мансийского района от 23.05.2014 № 127                      «О формировании резерва управленческих кадров руководителей организаций Ханты-Мансийского района», постановлением администрации Ханты-Мансийского района от 30.07.2012 № 182                          «О формировании кадрового резерва для замещения вакантных должностей муниципальной службы Ханты-Мансийского района», в целях обеспечения эффективности и качества практической</w:t>
      </w:r>
      <w:proofErr w:type="gramEnd"/>
      <w:r>
        <w:rPr>
          <w:szCs w:val="28"/>
        </w:rPr>
        <w:t xml:space="preserve"> подготовки кадрового резерва, резерва управленческих кадров руководителей организаций Ханты-Мансийского района:</w:t>
      </w:r>
    </w:p>
    <w:p w:rsidR="00CC028A" w:rsidRDefault="00CC028A" w:rsidP="00CC028A">
      <w:pPr>
        <w:jc w:val="both"/>
        <w:rPr>
          <w:szCs w:val="28"/>
        </w:rPr>
      </w:pPr>
    </w:p>
    <w:p w:rsidR="00CC028A" w:rsidRDefault="00F17346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</w:t>
      </w:r>
      <w:r w:rsidR="00CC028A">
        <w:rPr>
          <w:rFonts w:ascii="Times New Roman" w:hAnsi="Times New Roman"/>
          <w:sz w:val="28"/>
          <w:szCs w:val="28"/>
        </w:rPr>
        <w:t>оложение об организации наставничества в системе подготовки кадрового резерва, резерва управленческих кадров руководителей организаций Ханты-Мансийского района согласно приложению.</w:t>
      </w:r>
    </w:p>
    <w:p w:rsidR="00CC028A" w:rsidRDefault="00F17346" w:rsidP="00CC028A">
      <w:pPr>
        <w:ind w:firstLine="708"/>
        <w:jc w:val="both"/>
        <w:rPr>
          <w:szCs w:val="28"/>
        </w:rPr>
      </w:pPr>
      <w:r>
        <w:rPr>
          <w:szCs w:val="28"/>
        </w:rPr>
        <w:t xml:space="preserve">2. Опубликовать </w:t>
      </w:r>
      <w:r w:rsidR="00CC028A">
        <w:rPr>
          <w:szCs w:val="28"/>
        </w:rPr>
        <w:t xml:space="preserve">настоящее постановление </w:t>
      </w:r>
      <w:r>
        <w:rPr>
          <w:szCs w:val="28"/>
        </w:rPr>
        <w:t xml:space="preserve">в газете «Наш район»                и разместить </w:t>
      </w:r>
      <w:r w:rsidR="00CC028A">
        <w:rPr>
          <w:szCs w:val="28"/>
        </w:rPr>
        <w:t>на официальном сайте администрации Х</w:t>
      </w:r>
      <w:r>
        <w:rPr>
          <w:szCs w:val="28"/>
        </w:rPr>
        <w:t>анты-Мансийского района</w:t>
      </w:r>
      <w:r w:rsidR="00CC028A">
        <w:rPr>
          <w:szCs w:val="28"/>
        </w:rPr>
        <w:t>.</w:t>
      </w:r>
    </w:p>
    <w:p w:rsidR="00CC028A" w:rsidRDefault="00CC028A" w:rsidP="00CC028A">
      <w:pPr>
        <w:tabs>
          <w:tab w:val="left" w:pos="0"/>
        </w:tabs>
        <w:jc w:val="both"/>
        <w:rPr>
          <w:szCs w:val="28"/>
        </w:rPr>
      </w:pPr>
      <w:r>
        <w:rPr>
          <w:color w:val="FF0000"/>
          <w:szCs w:val="28"/>
        </w:rPr>
        <w:tab/>
      </w: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возложить                            на управляющего делами администрации района.</w:t>
      </w:r>
    </w:p>
    <w:p w:rsidR="00EB7874" w:rsidRDefault="00EB7874" w:rsidP="00EB78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7874" w:rsidRDefault="00CC028A" w:rsidP="001F4F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C028A" w:rsidRDefault="001F4F1F" w:rsidP="00812B27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812B2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2378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12B27">
        <w:rPr>
          <w:rFonts w:ascii="Times New Roman" w:hAnsi="Times New Roman"/>
          <w:sz w:val="28"/>
          <w:szCs w:val="28"/>
        </w:rPr>
        <w:t>В.Г.Усманов</w:t>
      </w:r>
      <w:proofErr w:type="spellEnd"/>
      <w:r w:rsidR="00812B27">
        <w:rPr>
          <w:rFonts w:ascii="Times New Roman" w:hAnsi="Times New Roman"/>
          <w:sz w:val="28"/>
          <w:szCs w:val="28"/>
        </w:rPr>
        <w:t xml:space="preserve">  </w:t>
      </w:r>
      <w:r w:rsidR="00EB7874">
        <w:rPr>
          <w:rFonts w:ascii="Times New Roman" w:hAnsi="Times New Roman"/>
          <w:sz w:val="28"/>
          <w:szCs w:val="28"/>
        </w:rPr>
        <w:t xml:space="preserve">     </w:t>
      </w:r>
    </w:p>
    <w:p w:rsidR="00CC028A" w:rsidRDefault="00CC028A" w:rsidP="00CC028A">
      <w:pPr>
        <w:rPr>
          <w:rFonts w:eastAsia="Calibri"/>
          <w:color w:val="FF0000"/>
          <w:szCs w:val="28"/>
          <w:lang w:eastAsia="en-US"/>
        </w:rPr>
        <w:sectPr w:rsidR="00CC028A" w:rsidSect="00223789">
          <w:headerReference w:type="default" r:id="rId10"/>
          <w:pgSz w:w="11906" w:h="16838"/>
          <w:pgMar w:top="1304" w:right="1247" w:bottom="1021" w:left="1588" w:header="510" w:footer="680" w:gutter="0"/>
          <w:cols w:space="720"/>
        </w:sectPr>
      </w:pP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Ханты-Мансийского района                                                                                                                                                  </w:t>
      </w:r>
      <w:r w:rsidR="00F17346">
        <w:rPr>
          <w:rFonts w:ascii="Times New Roman" w:hAnsi="Times New Roman"/>
          <w:sz w:val="28"/>
          <w:szCs w:val="28"/>
        </w:rPr>
        <w:t xml:space="preserve">  от 16.06.2014  № 149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C028A" w:rsidRDefault="00CC028A" w:rsidP="00CC0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наставничества в системе подготовки кадрового резерва,</w:t>
      </w:r>
    </w:p>
    <w:p w:rsidR="00CC028A" w:rsidRDefault="00CC028A" w:rsidP="00CC0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резерва управленческих кадров руководителей организаций</w:t>
      </w:r>
    </w:p>
    <w:p w:rsidR="00CC028A" w:rsidRDefault="00CC028A" w:rsidP="00CC0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C028A" w:rsidRDefault="00CC028A" w:rsidP="00CC02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028A" w:rsidRDefault="002E352B" w:rsidP="002E352B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CC028A">
        <w:rPr>
          <w:rFonts w:ascii="Times New Roman" w:hAnsi="Times New Roman"/>
          <w:sz w:val="28"/>
          <w:szCs w:val="28"/>
        </w:rPr>
        <w:t>Общие положения</w:t>
      </w:r>
    </w:p>
    <w:p w:rsidR="00CC028A" w:rsidRDefault="00CC028A" w:rsidP="00CC028A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Настоящее Положение определяет цель, задачи и порядок реализации института наставничества в системе подготовки кадрового резерва, резерва управленческих кадров руководителей организаций Ханты-Мансийского района (далее – Наставничество).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Наставничество представляет собой целенаправленную деятельность должностных лиц, закрепленных в качестве наставников, осуществляемую для подготовки кадрового резерва, резерва управленческих кадров руководителей организаций Ханты-Мансийского района (далее – Резервы, Кадровые резервы).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Цель наставничества – помощь в профессиональном становлении, обеспечение эффективности и качества практической подготовки Резервов, формирование новых и р</w:t>
      </w:r>
      <w:r w:rsidR="00F17346">
        <w:rPr>
          <w:rFonts w:ascii="Times New Roman" w:hAnsi="Times New Roman"/>
          <w:sz w:val="28"/>
          <w:szCs w:val="28"/>
        </w:rPr>
        <w:t xml:space="preserve">азвитие имеющихся поведенческих </w:t>
      </w:r>
      <w:r>
        <w:rPr>
          <w:rFonts w:ascii="Times New Roman" w:hAnsi="Times New Roman"/>
          <w:sz w:val="28"/>
          <w:szCs w:val="28"/>
        </w:rPr>
        <w:t>и профессиональных качеств у лиц, включенных в Резерв, оказание методической и практической помощи в их профессиональном развитии.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Основными задачами Наставничества являются: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ускорение процесса развития профессиональных знаний, навыков            и умений лиц, в отношении которых осуществляется Наставничество;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содействие выработке навыков публичного поведения, соответствующего профессионально-этическим стандартам и правилам;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оказание помощи в адаптации к условиям осуществления профессиональной (служебной) деятельности, в п</w:t>
      </w:r>
      <w:r w:rsidR="002E352B">
        <w:rPr>
          <w:rFonts w:ascii="Times New Roman" w:hAnsi="Times New Roman"/>
          <w:sz w:val="28"/>
          <w:szCs w:val="28"/>
        </w:rPr>
        <w:t>реодолении возможных трудностей</w:t>
      </w:r>
      <w:r>
        <w:rPr>
          <w:rFonts w:ascii="Times New Roman" w:hAnsi="Times New Roman"/>
          <w:sz w:val="28"/>
          <w:szCs w:val="28"/>
        </w:rPr>
        <w:t xml:space="preserve"> при выполнении служебных обязанностей.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028A" w:rsidRDefault="00CC028A" w:rsidP="00CC0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Организация Наставничества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Наставничество устанавливается в отношении лиц, включенных в Кадровые резервы.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Наставники подбираются из числа лиц, обладающих значительным профессиональным и жизненным опытом, способностью               и готовностью делиться своим опытом, проявляющих способности                        к воспитательной работе, имеющих системное представление                              о деятельности на конкретной должности и (или) деятельности </w:t>
      </w:r>
      <w:r w:rsidR="00F1734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lastRenderedPageBreak/>
        <w:t>органа администрации Ханты-Ма</w:t>
      </w:r>
      <w:r w:rsidR="00F17346">
        <w:rPr>
          <w:rFonts w:ascii="Times New Roman" w:hAnsi="Times New Roman"/>
          <w:sz w:val="28"/>
          <w:szCs w:val="28"/>
        </w:rPr>
        <w:t>нсийского района, обладающих</w:t>
      </w:r>
      <w:r>
        <w:rPr>
          <w:rFonts w:ascii="Times New Roman" w:hAnsi="Times New Roman"/>
          <w:sz w:val="28"/>
          <w:szCs w:val="28"/>
        </w:rPr>
        <w:t xml:space="preserve"> коммуникативными навыками и гибкостью в общении.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В каждой сфере деятельности организаций Ханты-Мансийского района организация Наставничеств</w:t>
      </w:r>
      <w:r w:rsidR="007F1772">
        <w:rPr>
          <w:rFonts w:ascii="Times New Roman" w:hAnsi="Times New Roman"/>
          <w:sz w:val="28"/>
          <w:szCs w:val="28"/>
        </w:rPr>
        <w:t>а осуществляется самостоятельно</w:t>
      </w:r>
      <w:r>
        <w:rPr>
          <w:rFonts w:ascii="Times New Roman" w:hAnsi="Times New Roman"/>
          <w:sz w:val="28"/>
          <w:szCs w:val="28"/>
        </w:rPr>
        <w:t xml:space="preserve"> отраслевым (функциональным) органом администрации Ханты-Мансийского района, в ведении которого находится муниципальное учреждение (организация) Ханты-Мансийского района, на должности которого сформирован Резерв (далее – Организатор).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Сформированный список наставников утверждается правовым актом Организатора.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В случае расторжения трудовых отношений с наставником,               а также по иным основаниям (при наличии обстоятельств, препятствующих осущест</w:t>
      </w:r>
      <w:r w:rsidR="007F1772">
        <w:rPr>
          <w:rFonts w:ascii="Times New Roman" w:hAnsi="Times New Roman"/>
          <w:sz w:val="28"/>
          <w:szCs w:val="28"/>
        </w:rPr>
        <w:t>влению процесса Наставничества)</w:t>
      </w:r>
      <w:r>
        <w:rPr>
          <w:rFonts w:ascii="Times New Roman" w:hAnsi="Times New Roman"/>
          <w:sz w:val="28"/>
          <w:szCs w:val="28"/>
        </w:rPr>
        <w:t xml:space="preserve"> Организатор осуществляет замену наставника.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2.6. Наставничество осуществляется в отношении одного </w:t>
      </w:r>
      <w:r w:rsidR="00F1734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или нескольких резервистов одновременно.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2.7. Общее руководство, методическое обеспечение организации наставничества осуществляет отдел кадровой работы и муниципальной службы администрации Ханты-Мансийского района.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2E352B" w:rsidP="002E352B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="00CC028A">
        <w:rPr>
          <w:rFonts w:ascii="Times New Roman" w:hAnsi="Times New Roman"/>
          <w:sz w:val="28"/>
          <w:szCs w:val="28"/>
        </w:rPr>
        <w:t>Деятельность наставника</w:t>
      </w:r>
    </w:p>
    <w:p w:rsidR="00CC028A" w:rsidRDefault="00CC028A" w:rsidP="00CC028A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Наставник: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3.1.1. Принимает участие в разработке индивидуального плана подготовки резервиста (приложение 1 к Положению). 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Индивидуальные планы разрабатываются наставником                             с привлечением лица, включенного в соответствующий Резерв, с учетом уровня высшего образования, направлений подгото</w:t>
      </w:r>
      <w:r w:rsidR="007F1772">
        <w:rPr>
          <w:rFonts w:ascii="Times New Roman" w:hAnsi="Times New Roman"/>
          <w:sz w:val="28"/>
          <w:szCs w:val="28"/>
        </w:rPr>
        <w:t>вки и личностно-деловых каче</w:t>
      </w:r>
      <w:proofErr w:type="gramStart"/>
      <w:r w:rsidR="007F1772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ср</w:t>
      </w:r>
      <w:proofErr w:type="gramEnd"/>
      <w:r>
        <w:rPr>
          <w:rFonts w:ascii="Times New Roman" w:hAnsi="Times New Roman"/>
          <w:sz w:val="28"/>
          <w:szCs w:val="28"/>
        </w:rPr>
        <w:t>оком на один год и в течение месяца со дня включения в соответствующий Резерв предоставляются в отдел кадровой работы                   и муниципальной службы.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Индивидуальные планы могут включать разделы: 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теоретическая подготовка, повышение деловой квалификации, расширение знаний в области управления, предусматривающие                         как внутриструктурные формы обучения, так и на базе специальных учебных организаций, осуществляющих подготовку, переподготовку, повышение квалификации и т.д.; 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б) специальная программа, предполагающая обучение                           по специальности и подготовку по направлениям работы органа (структурного подразделения) администрации, сочетающая теорию                     с практическим опытом применения знаний, умений, навыков в реальных условиях, перевод специалиста, состоящего в Резерве, на другие вакантные должности с целью приобретения необходимых практических навыков, временное исполнение обязанностей вышестоящего руководителя                     на период его отсутствия с целью приобретения опыта руководящей </w:t>
      </w:r>
      <w:r>
        <w:rPr>
          <w:rFonts w:ascii="Times New Roman" w:hAnsi="Times New Roman"/>
          <w:sz w:val="28"/>
          <w:szCs w:val="28"/>
        </w:rPr>
        <w:lastRenderedPageBreak/>
        <w:t>деятельности и организаторских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навыков, замещение руководителя                 во время отпуска, стажировка и т.д.; 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в) индивидуальная программа, которая включает конкретные задачи по повышению уровня знаний, навыков и умений конкретного резервиста,</w:t>
      </w:r>
      <w:r>
        <w:rPr>
          <w:rFonts w:ascii="Times New Roman" w:hAnsi="Times New Roman"/>
          <w:sz w:val="28"/>
          <w:szCs w:val="28"/>
        </w:rPr>
        <w:br/>
        <w:t xml:space="preserve">участие в работе семинаров, научно-практических конференций, исполнение решений отдельных вопросов по той должности, на которую готовится резервист, участие в подготовке проектов решений, служебных документов, проведении заседаний органов (структурных подразделений) администрации района, самостоятельная подготовка по профилю планируемой должности. </w:t>
      </w:r>
      <w:proofErr w:type="gramEnd"/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3.1.2. Обсуждает вопросы, связанные с выполнением инд</w:t>
      </w:r>
      <w:r w:rsidR="007F1772">
        <w:rPr>
          <w:rFonts w:ascii="Times New Roman" w:hAnsi="Times New Roman"/>
          <w:sz w:val="28"/>
          <w:szCs w:val="28"/>
        </w:rPr>
        <w:t>ивидуального плана,</w:t>
      </w:r>
      <w:r>
        <w:rPr>
          <w:rFonts w:ascii="Times New Roman" w:hAnsi="Times New Roman"/>
          <w:sz w:val="28"/>
          <w:szCs w:val="28"/>
        </w:rPr>
        <w:t xml:space="preserve"> контролиру</w:t>
      </w:r>
      <w:r w:rsidR="007F1772">
        <w:rPr>
          <w:rFonts w:ascii="Times New Roman" w:hAnsi="Times New Roman"/>
          <w:sz w:val="28"/>
          <w:szCs w:val="28"/>
        </w:rPr>
        <w:t>ет своевременное его выполнение,</w:t>
      </w:r>
      <w:r>
        <w:rPr>
          <w:rFonts w:ascii="Times New Roman" w:hAnsi="Times New Roman"/>
          <w:sz w:val="28"/>
          <w:szCs w:val="28"/>
        </w:rPr>
        <w:t xml:space="preserve"> устанавливает порядок и формы контроля.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3.1.3. Привлекает резервиста к участию в проводимых им служебных совещаниях, семинарах, конференциях и других мероприятиях, определяет сроки и степень участия резервиста в данных мероприятиях.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3.1.4. Участвует в определении формы и сроков стажировки резервиста.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3.1.5. Изучает деловые и личностные качества резервиста, позитивно вли</w:t>
      </w:r>
      <w:r w:rsidR="007F1772">
        <w:rPr>
          <w:rFonts w:ascii="Times New Roman" w:hAnsi="Times New Roman"/>
          <w:sz w:val="28"/>
          <w:szCs w:val="28"/>
        </w:rPr>
        <w:t>яет на их укрепление и развитие,</w:t>
      </w:r>
      <w:r>
        <w:rPr>
          <w:rFonts w:ascii="Times New Roman" w:hAnsi="Times New Roman"/>
          <w:sz w:val="28"/>
          <w:szCs w:val="28"/>
        </w:rPr>
        <w:t xml:space="preserve"> знакомится в установленном порядке с материалами личного дела резервиста, иными документами, характеризующими его.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3.1.6. Может присутствовать на заседании аттестационной комиссии при проведении аттес</w:t>
      </w:r>
      <w:r w:rsidR="007F1772">
        <w:rPr>
          <w:rFonts w:ascii="Times New Roman" w:hAnsi="Times New Roman"/>
          <w:sz w:val="28"/>
          <w:szCs w:val="28"/>
        </w:rPr>
        <w:t>тации резервиста</w:t>
      </w:r>
      <w:r w:rsidR="00F17346">
        <w:rPr>
          <w:rFonts w:ascii="Times New Roman" w:hAnsi="Times New Roman"/>
          <w:sz w:val="28"/>
          <w:szCs w:val="28"/>
        </w:rPr>
        <w:t>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3.1.7. Оказывает всестороннюю помощь и поддержку резервисту                   в овладении им профессиональными приемами и методами исполнения служебных обязанностей.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3.1.8. Передает резервисту накопленный опыт профессионального мастерства, обучает наиболее рациональным приемам и методам управления.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3.1.9. Помогает выстраивать деловые взаимоотношения                             с руководителями разных уровней.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3.1.10. Способствует развитию у резервиста профессиональных                   и личностных качеств, профессиональной этики, содействует расширению общекультурного и профессионального кругозора.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3.1.11. Дает поручения по изучению необходимых нормативных правовых актов, проверяет знания и их применение в практической деятельности, дает консультации по вопросам выполнения служебных обязанностей.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3.1.12. Обеспечивает представление в отдел кадровой работы                     и муниципальной службы администрации Ханты-Мансийского района отчет</w:t>
      </w:r>
      <w:r w:rsidR="00F173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итогах наставничества (приложение 2 к Положению).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F1772" w:rsidRDefault="007F1772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772" w:rsidRDefault="007F1772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346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 1</w:t>
      </w:r>
      <w:r>
        <w:rPr>
          <w:rFonts w:ascii="Times New Roman" w:hAnsi="Times New Roman"/>
          <w:sz w:val="28"/>
          <w:szCs w:val="28"/>
        </w:rPr>
        <w:br/>
        <w:t xml:space="preserve">к Положению об организации </w:t>
      </w:r>
    </w:p>
    <w:p w:rsidR="00F17346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наставничества в системе подготовки 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кадрового резерва,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резерва управленческих кадров 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организаций 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___________________________</w:t>
      </w:r>
    </w:p>
    <w:p w:rsidR="00CC028A" w:rsidRPr="00F17346" w:rsidRDefault="00CC028A" w:rsidP="00CC028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17346">
        <w:rPr>
          <w:rFonts w:ascii="Times New Roman" w:hAnsi="Times New Roman"/>
          <w:sz w:val="20"/>
          <w:szCs w:val="20"/>
        </w:rPr>
        <w:t xml:space="preserve">                                                (наименование должности руководителя Организатора)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_______________________                                              _____. _____. 20__ г.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ПЛАН ПОДГОТОВКИ</w:t>
      </w:r>
    </w:p>
    <w:p w:rsidR="00CC028A" w:rsidRDefault="00CC028A" w:rsidP="00CC02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лица, включенного в кадровый резерв для замещения вакантных должностей муниципальной службы  Ханты-Мансийского района</w:t>
      </w:r>
    </w:p>
    <w:p w:rsidR="00CC028A" w:rsidRDefault="00CC028A" w:rsidP="00CC02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(лица, включенного в резерв управленческих кадров руководителей организаций Ханты-Мансийского района)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CC028A" w:rsidRPr="00F17346" w:rsidRDefault="00CC028A" w:rsidP="00CC028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F17346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F17346">
        <w:rPr>
          <w:rFonts w:ascii="Times New Roman" w:hAnsi="Times New Roman"/>
          <w:sz w:val="20"/>
          <w:szCs w:val="20"/>
        </w:rPr>
        <w:t xml:space="preserve">                               </w:t>
      </w:r>
      <w:r w:rsidRPr="00F17346">
        <w:rPr>
          <w:rFonts w:ascii="Times New Roman" w:hAnsi="Times New Roman"/>
          <w:sz w:val="20"/>
          <w:szCs w:val="20"/>
        </w:rPr>
        <w:t xml:space="preserve"> (фамилия, имя, отчество)</w:t>
      </w:r>
    </w:p>
    <w:p w:rsidR="00CC028A" w:rsidRPr="00F17346" w:rsidRDefault="00CC028A" w:rsidP="00CC02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зачисленного (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>) в кадровый резерв для замещения вакантных должностей муниципальной службы  Ханты-Мансийского района (лица, включенного в резерв управленческих кадров руководителей организаций Ханты-Мансийского района) на должность ___________________________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C028A" w:rsidRPr="00F17346" w:rsidRDefault="00CC028A" w:rsidP="00CC02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17346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F17346">
        <w:rPr>
          <w:rFonts w:ascii="Times New Roman" w:hAnsi="Times New Roman"/>
          <w:sz w:val="20"/>
          <w:szCs w:val="20"/>
        </w:rPr>
        <w:t xml:space="preserve">                   </w:t>
      </w:r>
      <w:r w:rsidRPr="00F17346">
        <w:rPr>
          <w:rFonts w:ascii="Times New Roman" w:hAnsi="Times New Roman"/>
          <w:sz w:val="20"/>
          <w:szCs w:val="20"/>
        </w:rPr>
        <w:t xml:space="preserve">  (указать наименование должности)</w:t>
      </w:r>
    </w:p>
    <w:p w:rsidR="00CC028A" w:rsidRPr="00F17346" w:rsidRDefault="00CC028A" w:rsidP="00CC028A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6288"/>
        <w:gridCol w:w="1961"/>
      </w:tblGrid>
      <w:tr w:rsidR="00CC028A" w:rsidTr="00CC028A">
        <w:trPr>
          <w:cantSplit/>
          <w:trHeight w:val="3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8A" w:rsidRDefault="00CC0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028A" w:rsidRDefault="00CC0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8A" w:rsidRDefault="00CC0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CC028A" w:rsidRDefault="00CC0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8A" w:rsidRDefault="00CC0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исполнения</w:t>
            </w:r>
          </w:p>
        </w:tc>
      </w:tr>
      <w:tr w:rsidR="00CC028A" w:rsidTr="00CC028A">
        <w:trPr>
          <w:cantSplit/>
          <w:trHeight w:val="47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8A" w:rsidRDefault="00CC0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8A" w:rsidRDefault="00CC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8A" w:rsidRDefault="00CC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28A" w:rsidTr="00CC028A">
        <w:trPr>
          <w:cantSplit/>
          <w:trHeight w:val="3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8A" w:rsidRDefault="00CC0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8A" w:rsidRDefault="00CC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8A" w:rsidRDefault="00CC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   _______________                                                 _</w:t>
      </w:r>
      <w:r w:rsidR="002E352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 </w:t>
      </w:r>
    </w:p>
    <w:p w:rsidR="00CC028A" w:rsidRPr="002E352B" w:rsidRDefault="00CC028A" w:rsidP="002E352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352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352B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E352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352B" w:rsidRPr="002E352B">
        <w:rPr>
          <w:rFonts w:ascii="Times New Roman" w:hAnsi="Times New Roman"/>
          <w:sz w:val="20"/>
          <w:szCs w:val="20"/>
        </w:rPr>
        <w:t xml:space="preserve">расшифровка </w:t>
      </w:r>
      <w:r w:rsidR="002E352B">
        <w:rPr>
          <w:rFonts w:ascii="Times New Roman" w:hAnsi="Times New Roman"/>
          <w:sz w:val="20"/>
          <w:szCs w:val="20"/>
        </w:rPr>
        <w:t>подписи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 (резервист) ____________                                   _____________ </w:t>
      </w:r>
    </w:p>
    <w:p w:rsidR="00CC028A" w:rsidRDefault="00CC028A" w:rsidP="002E35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2E352B">
        <w:rPr>
          <w:rFonts w:ascii="Times New Roman" w:hAnsi="Times New Roman"/>
          <w:sz w:val="28"/>
          <w:szCs w:val="28"/>
        </w:rPr>
        <w:t xml:space="preserve">                     </w:t>
      </w:r>
      <w:r w:rsidR="002E352B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E352B">
        <w:rPr>
          <w:rFonts w:ascii="Times New Roman" w:hAnsi="Times New Roman"/>
          <w:sz w:val="28"/>
          <w:szCs w:val="28"/>
        </w:rPr>
        <w:t xml:space="preserve">                          </w:t>
      </w:r>
      <w:r w:rsidR="002E352B" w:rsidRPr="002E352B">
        <w:rPr>
          <w:rFonts w:ascii="Times New Roman" w:hAnsi="Times New Roman"/>
          <w:sz w:val="20"/>
          <w:szCs w:val="20"/>
        </w:rPr>
        <w:t>расшифровка подписи</w:t>
      </w:r>
    </w:p>
    <w:p w:rsidR="00CC028A" w:rsidRDefault="002E352B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 2</w:t>
      </w:r>
      <w:r>
        <w:rPr>
          <w:rFonts w:ascii="Times New Roman" w:hAnsi="Times New Roman"/>
          <w:sz w:val="28"/>
          <w:szCs w:val="28"/>
        </w:rPr>
        <w:br/>
        <w:t xml:space="preserve">к Положению об организации 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наставничества в системе подготовки 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кадрового резерва,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резерва управленческих кадров 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организаций </w:t>
      </w:r>
    </w:p>
    <w:p w:rsidR="00CC028A" w:rsidRDefault="00CC028A" w:rsidP="00CC02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ОБ ИТОГАХ НАСТАВНИЧЕСТВА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Pr="00F17346" w:rsidRDefault="00CC028A" w:rsidP="00CC028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Резервист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                                                   </w:t>
      </w:r>
      <w:r w:rsidR="00F173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17346">
        <w:rPr>
          <w:rFonts w:ascii="Times New Roman" w:hAnsi="Times New Roman"/>
          <w:sz w:val="20"/>
          <w:szCs w:val="20"/>
        </w:rPr>
        <w:t>(фамилия, имя, отчество)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 ________________________________________________________________                                                                                                                             </w:t>
      </w:r>
    </w:p>
    <w:p w:rsidR="00CC028A" w:rsidRPr="00F17346" w:rsidRDefault="00CC028A" w:rsidP="00CC028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173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17346">
        <w:rPr>
          <w:rFonts w:ascii="Times New Roman" w:hAnsi="Times New Roman"/>
          <w:sz w:val="20"/>
          <w:szCs w:val="20"/>
        </w:rPr>
        <w:t>(фамилия, имя, отчество)</w:t>
      </w:r>
    </w:p>
    <w:p w:rsidR="00DD1554" w:rsidRDefault="00CC028A" w:rsidP="00DD15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нас</w:t>
      </w:r>
      <w:r w:rsidR="00F17346">
        <w:rPr>
          <w:rFonts w:ascii="Times New Roman" w:hAnsi="Times New Roman"/>
          <w:sz w:val="28"/>
          <w:szCs w:val="28"/>
        </w:rPr>
        <w:t xml:space="preserve">тавничества </w:t>
      </w:r>
      <w:proofErr w:type="gramStart"/>
      <w:r w:rsidR="00F17346">
        <w:rPr>
          <w:rFonts w:ascii="Times New Roman" w:hAnsi="Times New Roman"/>
          <w:sz w:val="28"/>
          <w:szCs w:val="28"/>
        </w:rPr>
        <w:t>с</w:t>
      </w:r>
      <w:proofErr w:type="gramEnd"/>
      <w:r w:rsidR="00F17346">
        <w:rPr>
          <w:rFonts w:ascii="Times New Roman" w:hAnsi="Times New Roman"/>
          <w:sz w:val="28"/>
          <w:szCs w:val="28"/>
        </w:rPr>
        <w:t xml:space="preserve"> ___________________ по</w:t>
      </w:r>
      <w:r w:rsidR="002E352B">
        <w:rPr>
          <w:rFonts w:ascii="Times New Roman" w:hAnsi="Times New Roman"/>
          <w:sz w:val="28"/>
          <w:szCs w:val="28"/>
        </w:rPr>
        <w:t xml:space="preserve"> </w:t>
      </w:r>
      <w:r w:rsidR="00F17346">
        <w:rPr>
          <w:rFonts w:ascii="Times New Roman" w:hAnsi="Times New Roman"/>
          <w:sz w:val="28"/>
          <w:szCs w:val="28"/>
        </w:rPr>
        <w:t xml:space="preserve"> ____________________</w:t>
      </w:r>
    </w:p>
    <w:p w:rsidR="00CC028A" w:rsidRDefault="00CC028A" w:rsidP="00DD15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отчета ____________________________________________________</w:t>
      </w:r>
      <w:r w:rsidR="00DD1554">
        <w:rPr>
          <w:rFonts w:ascii="Times New Roman" w:hAnsi="Times New Roman"/>
          <w:sz w:val="28"/>
          <w:szCs w:val="28"/>
        </w:rPr>
        <w:t>_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 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__________________________________________________________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</w:t>
      </w:r>
      <w:r w:rsidR="00DD15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DD15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DD15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подпись наставника)</w:t>
      </w: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CC028A" w:rsidP="00CC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28A" w:rsidRDefault="00DD1554" w:rsidP="00CC028A">
      <w:pPr>
        <w:pStyle w:val="a3"/>
      </w:pPr>
      <w:r>
        <w:rPr>
          <w:rFonts w:ascii="Times New Roman" w:hAnsi="Times New Roman"/>
          <w:sz w:val="28"/>
          <w:szCs w:val="28"/>
        </w:rPr>
        <w:t>«__» _______________ 200__ года</w:t>
      </w:r>
    </w:p>
    <w:p w:rsidR="00CD0C98" w:rsidRDefault="00CD0C98"/>
    <w:sectPr w:rsidR="00CD0C98" w:rsidSect="00F17346">
      <w:pgSz w:w="11906" w:h="16838"/>
      <w:pgMar w:top="1304" w:right="1247" w:bottom="964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DA" w:rsidRDefault="000F60DA" w:rsidP="00EB7874">
      <w:r>
        <w:separator/>
      </w:r>
    </w:p>
  </w:endnote>
  <w:endnote w:type="continuationSeparator" w:id="0">
    <w:p w:rsidR="000F60DA" w:rsidRDefault="000F60DA" w:rsidP="00EB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DA" w:rsidRDefault="000F60DA" w:rsidP="00EB7874">
      <w:r>
        <w:separator/>
      </w:r>
    </w:p>
  </w:footnote>
  <w:footnote w:type="continuationSeparator" w:id="0">
    <w:p w:rsidR="000F60DA" w:rsidRDefault="000F60DA" w:rsidP="00EB7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852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B7874" w:rsidRPr="00DF77E0" w:rsidRDefault="00EB7874">
        <w:pPr>
          <w:pStyle w:val="a5"/>
          <w:jc w:val="center"/>
          <w:rPr>
            <w:sz w:val="24"/>
          </w:rPr>
        </w:pPr>
        <w:r w:rsidRPr="00DF77E0">
          <w:rPr>
            <w:sz w:val="24"/>
          </w:rPr>
          <w:fldChar w:fldCharType="begin"/>
        </w:r>
        <w:r w:rsidRPr="00DF77E0">
          <w:rPr>
            <w:sz w:val="24"/>
          </w:rPr>
          <w:instrText>PAGE   \* MERGEFORMAT</w:instrText>
        </w:r>
        <w:r w:rsidRPr="00DF77E0">
          <w:rPr>
            <w:sz w:val="24"/>
          </w:rPr>
          <w:fldChar w:fldCharType="separate"/>
        </w:r>
        <w:r w:rsidR="0078778C">
          <w:rPr>
            <w:noProof/>
            <w:sz w:val="24"/>
          </w:rPr>
          <w:t>6</w:t>
        </w:r>
        <w:r w:rsidRPr="00DF77E0">
          <w:rPr>
            <w:sz w:val="24"/>
          </w:rPr>
          <w:fldChar w:fldCharType="end"/>
        </w:r>
      </w:p>
    </w:sdtContent>
  </w:sdt>
  <w:p w:rsidR="00EB7874" w:rsidRDefault="00EB78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56B"/>
    <w:multiLevelType w:val="hybridMultilevel"/>
    <w:tmpl w:val="A35A57E2"/>
    <w:lvl w:ilvl="0" w:tplc="6D62BB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88"/>
    <w:rsid w:val="000F44B7"/>
    <w:rsid w:val="000F60DA"/>
    <w:rsid w:val="001B3A2B"/>
    <w:rsid w:val="001F4F1F"/>
    <w:rsid w:val="00223789"/>
    <w:rsid w:val="002B59E8"/>
    <w:rsid w:val="002E352B"/>
    <w:rsid w:val="00343171"/>
    <w:rsid w:val="003577E6"/>
    <w:rsid w:val="00372DD2"/>
    <w:rsid w:val="00383044"/>
    <w:rsid w:val="00525988"/>
    <w:rsid w:val="0078778C"/>
    <w:rsid w:val="007F1772"/>
    <w:rsid w:val="00812B27"/>
    <w:rsid w:val="00951012"/>
    <w:rsid w:val="00952156"/>
    <w:rsid w:val="00A01CC4"/>
    <w:rsid w:val="00A2677A"/>
    <w:rsid w:val="00BF3051"/>
    <w:rsid w:val="00CC028A"/>
    <w:rsid w:val="00CD0C98"/>
    <w:rsid w:val="00D11816"/>
    <w:rsid w:val="00DD1554"/>
    <w:rsid w:val="00DF77E0"/>
    <w:rsid w:val="00E579E2"/>
    <w:rsid w:val="00EB7874"/>
    <w:rsid w:val="00F17346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A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8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C02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B7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874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78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874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77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77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A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8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C02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B7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874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78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874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77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77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E3A75407708B542D67DBBE27D77393AA4C17F8E32EF3A665BE1DC8E0375C58470FDA5A9E35DCDD9C523U1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15</cp:revision>
  <cp:lastPrinted>2014-06-17T06:34:00Z</cp:lastPrinted>
  <dcterms:created xsi:type="dcterms:W3CDTF">2014-06-16T03:08:00Z</dcterms:created>
  <dcterms:modified xsi:type="dcterms:W3CDTF">2014-06-17T06:34:00Z</dcterms:modified>
</cp:coreProperties>
</file>